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75" w:rsidRDefault="00526375" w:rsidP="00526375">
      <w:pPr>
        <w:bidi w:val="0"/>
        <w:jc w:val="center"/>
        <w:rPr>
          <w:b/>
          <w:bCs/>
          <w:sz w:val="22"/>
          <w:szCs w:val="22"/>
          <w:lang w:bidi="fa-IR"/>
        </w:rPr>
      </w:pPr>
      <w:r>
        <w:rPr>
          <w:b/>
          <w:bCs/>
          <w:sz w:val="22"/>
          <w:szCs w:val="22"/>
          <w:lang w:bidi="fa-IR"/>
        </w:rPr>
        <w:t xml:space="preserve">The Emblem of the I.R.IRAN </w:t>
      </w:r>
    </w:p>
    <w:p w:rsidR="00526375" w:rsidRDefault="00526375" w:rsidP="00526375">
      <w:pPr>
        <w:bidi w:val="0"/>
        <w:jc w:val="center"/>
        <w:rPr>
          <w:b/>
          <w:bCs/>
          <w:sz w:val="22"/>
          <w:szCs w:val="22"/>
          <w:lang w:bidi="fa-IR"/>
        </w:rPr>
      </w:pPr>
      <w:r>
        <w:rPr>
          <w:b/>
          <w:bCs/>
          <w:sz w:val="22"/>
          <w:szCs w:val="22"/>
          <w:lang w:bidi="fa-IR"/>
        </w:rPr>
        <w:t>The I.R.IRAN</w:t>
      </w:r>
    </w:p>
    <w:p w:rsidR="00526375" w:rsidRDefault="00526375" w:rsidP="00526375">
      <w:pPr>
        <w:bidi w:val="0"/>
        <w:jc w:val="center"/>
        <w:outlineLvl w:val="0"/>
        <w:rPr>
          <w:b/>
          <w:bCs/>
          <w:lang w:bidi="fa-IR"/>
        </w:rPr>
      </w:pPr>
      <w:r>
        <w:rPr>
          <w:b/>
          <w:bCs/>
          <w:lang w:bidi="fa-IR"/>
        </w:rPr>
        <w:t>Ministry of Cooperation, Labor and Social Welfare</w:t>
      </w:r>
    </w:p>
    <w:p w:rsidR="00DF2C35" w:rsidRPr="00DF2C35" w:rsidRDefault="00DF2C35" w:rsidP="00526375">
      <w:pPr>
        <w:bidi w:val="0"/>
        <w:jc w:val="center"/>
        <w:rPr>
          <w:rFonts w:asciiTheme="majorBidi" w:hAnsiTheme="majorBidi" w:cstheme="majorBidi"/>
          <w:b/>
          <w:bCs/>
          <w:smallCaps/>
          <w:sz w:val="26"/>
          <w:szCs w:val="28"/>
          <w:lang w:bidi="fa-IR"/>
        </w:rPr>
      </w:pPr>
      <w:r w:rsidRPr="00DF2C35">
        <w:rPr>
          <w:b/>
          <w:bCs/>
          <w:sz w:val="26"/>
          <w:szCs w:val="26"/>
          <w:lang w:bidi="fa-IR"/>
        </w:rPr>
        <w:t>Technical &amp; Vocational Training</w:t>
      </w:r>
      <w:r w:rsidRPr="00DF2C35">
        <w:rPr>
          <w:b/>
          <w:bCs/>
          <w:sz w:val="26"/>
          <w:szCs w:val="26"/>
          <w:lang w:bidi="fa-IR"/>
        </w:rPr>
        <w:t xml:space="preserve"> Organization </w:t>
      </w:r>
    </w:p>
    <w:p w:rsidR="00526375" w:rsidRDefault="00DF2C35" w:rsidP="00DF2C35">
      <w:pPr>
        <w:bidi w:val="0"/>
        <w:jc w:val="center"/>
        <w:rPr>
          <w:b/>
          <w:bCs/>
          <w:sz w:val="22"/>
          <w:lang w:bidi="fa-IR"/>
        </w:rPr>
      </w:pPr>
      <w:r>
        <w:rPr>
          <w:b/>
          <w:bCs/>
          <w:sz w:val="22"/>
          <w:lang w:bidi="fa-IR"/>
        </w:rPr>
        <w:t xml:space="preserve"> </w:t>
      </w:r>
      <w:r w:rsidR="00526375">
        <w:rPr>
          <w:b/>
          <w:bCs/>
          <w:sz w:val="22"/>
          <w:lang w:bidi="fa-IR"/>
        </w:rPr>
        <w:t>(TVTO)</w:t>
      </w:r>
    </w:p>
    <w:p w:rsidR="00526375" w:rsidRDefault="00DF2C35" w:rsidP="00526375">
      <w:pPr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Date: </w:t>
      </w:r>
    </w:p>
    <w:p w:rsidR="00DF2C35" w:rsidRDefault="00DF2C35" w:rsidP="00DF2C35">
      <w:pPr>
        <w:bidi w:val="0"/>
        <w:rPr>
          <w:lang w:bidi="fa-IR"/>
        </w:rPr>
      </w:pPr>
      <w:r>
        <w:rPr>
          <w:sz w:val="22"/>
          <w:szCs w:val="22"/>
          <w:lang w:bidi="fa-IR"/>
        </w:rPr>
        <w:t xml:space="preserve">No.: </w:t>
      </w:r>
    </w:p>
    <w:p w:rsidR="00526375" w:rsidRDefault="00526375" w:rsidP="00526375">
      <w:pPr>
        <w:bidi w:val="0"/>
        <w:rPr>
          <w:sz w:val="12"/>
          <w:szCs w:val="12"/>
          <w:lang w:bidi="fa-IR"/>
        </w:rPr>
      </w:pPr>
    </w:p>
    <w:p w:rsidR="00526375" w:rsidRPr="00DF2C35" w:rsidRDefault="00526375" w:rsidP="00526375">
      <w:pPr>
        <w:bidi w:val="0"/>
        <w:jc w:val="center"/>
        <w:outlineLvl w:val="0"/>
        <w:rPr>
          <w:b/>
          <w:bCs/>
          <w:sz w:val="26"/>
          <w:szCs w:val="26"/>
          <w:u w:val="single"/>
          <w:lang w:bidi="fa-IR"/>
        </w:rPr>
      </w:pPr>
      <w:r w:rsidRPr="00DF2C35">
        <w:rPr>
          <w:b/>
          <w:bCs/>
          <w:sz w:val="26"/>
          <w:szCs w:val="26"/>
          <w:u w:val="single"/>
          <w:lang w:bidi="fa-IR"/>
        </w:rPr>
        <w:t>Certificate of Technical &amp; Vocational Training Skill</w:t>
      </w:r>
    </w:p>
    <w:p w:rsidR="00526375" w:rsidRDefault="00526375" w:rsidP="00526375">
      <w:pPr>
        <w:bidi w:val="0"/>
        <w:rPr>
          <w:lang w:bidi="fa-IR"/>
        </w:rPr>
      </w:pPr>
    </w:p>
    <w:p w:rsidR="00526375" w:rsidRDefault="00526375" w:rsidP="00526375">
      <w:pPr>
        <w:bidi w:val="0"/>
        <w:rPr>
          <w:sz w:val="10"/>
          <w:szCs w:val="10"/>
        </w:rPr>
      </w:pPr>
    </w:p>
    <w:p w:rsidR="00526375" w:rsidRDefault="00526375" w:rsidP="00DF2C35">
      <w:pPr>
        <w:bidi w:val="0"/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Name &amp; Surname                               : </w:t>
      </w:r>
    </w:p>
    <w:p w:rsidR="00526375" w:rsidRDefault="00526375" w:rsidP="00DF2C35">
      <w:pPr>
        <w:bidi w:val="0"/>
        <w:spacing w:line="276" w:lineRule="auto"/>
        <w:rPr>
          <w:sz w:val="22"/>
          <w:szCs w:val="22"/>
          <w:lang w:bidi="fa-IR"/>
        </w:rPr>
      </w:pPr>
      <w:r>
        <w:rPr>
          <w:sz w:val="22"/>
          <w:szCs w:val="22"/>
        </w:rPr>
        <w:t xml:space="preserve">National ID No.                                  : </w:t>
      </w:r>
    </w:p>
    <w:p w:rsidR="001B45D7" w:rsidRDefault="001B45D7" w:rsidP="00DF2C35">
      <w:pPr>
        <w:bidi w:val="0"/>
        <w:spacing w:line="276" w:lineRule="auto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Skill Standard</w:t>
      </w:r>
      <w:r>
        <w:rPr>
          <w:sz w:val="22"/>
          <w:szCs w:val="22"/>
          <w:lang w:bidi="fa-IR"/>
        </w:rPr>
        <w:tab/>
      </w:r>
      <w:r>
        <w:rPr>
          <w:sz w:val="22"/>
          <w:szCs w:val="22"/>
          <w:lang w:bidi="fa-IR"/>
        </w:rPr>
        <w:tab/>
      </w:r>
      <w:r>
        <w:rPr>
          <w:sz w:val="22"/>
          <w:szCs w:val="22"/>
          <w:lang w:bidi="fa-IR"/>
        </w:rPr>
        <w:tab/>
        <w:t xml:space="preserve">       : </w:t>
      </w:r>
    </w:p>
    <w:p w:rsidR="00526375" w:rsidRDefault="00526375" w:rsidP="00DF2C35">
      <w:pPr>
        <w:bidi w:val="0"/>
        <w:spacing w:line="276" w:lineRule="auto"/>
        <w:rPr>
          <w:b/>
          <w:bCs/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Course Title                                        : </w:t>
      </w:r>
    </w:p>
    <w:p w:rsidR="00526375" w:rsidRDefault="00526375" w:rsidP="005E1724">
      <w:pPr>
        <w:bidi w:val="0"/>
        <w:spacing w:line="276" w:lineRule="auto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Course Code                                       : </w:t>
      </w:r>
    </w:p>
    <w:p w:rsidR="00526375" w:rsidRDefault="00526375" w:rsidP="00DF2C35">
      <w:pPr>
        <w:bidi w:val="0"/>
        <w:spacing w:line="276" w:lineRule="auto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Duration of Course                             : </w:t>
      </w:r>
    </w:p>
    <w:p w:rsidR="00526375" w:rsidRDefault="00526375" w:rsidP="00DF2C35">
      <w:pPr>
        <w:bidi w:val="0"/>
        <w:spacing w:line="276" w:lineRule="auto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Score obtained</w:t>
      </w:r>
      <w:r>
        <w:rPr>
          <w:sz w:val="22"/>
          <w:szCs w:val="22"/>
          <w:lang w:bidi="fa-IR"/>
        </w:rPr>
        <w:tab/>
      </w:r>
      <w:r>
        <w:rPr>
          <w:sz w:val="22"/>
          <w:szCs w:val="22"/>
          <w:lang w:bidi="fa-IR"/>
        </w:rPr>
        <w:tab/>
      </w:r>
      <w:r>
        <w:rPr>
          <w:sz w:val="22"/>
          <w:szCs w:val="22"/>
          <w:lang w:bidi="fa-IR"/>
        </w:rPr>
        <w:tab/>
        <w:t xml:space="preserve">        : (out of 100) </w:t>
      </w:r>
    </w:p>
    <w:p w:rsidR="00526375" w:rsidRDefault="00526375" w:rsidP="00DF2C35">
      <w:pPr>
        <w:bidi w:val="0"/>
        <w:spacing w:line="276" w:lineRule="auto"/>
        <w:rPr>
          <w:sz w:val="22"/>
          <w:szCs w:val="22"/>
        </w:rPr>
      </w:pPr>
      <w:r>
        <w:rPr>
          <w:sz w:val="22"/>
          <w:szCs w:val="22"/>
          <w:lang w:bidi="fa-IR"/>
        </w:rPr>
        <w:t xml:space="preserve">Level                                                  : </w:t>
      </w:r>
    </w:p>
    <w:p w:rsidR="00526375" w:rsidRDefault="00526375" w:rsidP="00526375">
      <w:pPr>
        <w:bidi w:val="0"/>
        <w:rPr>
          <w:lang w:bidi="fa-IR"/>
        </w:rPr>
      </w:pPr>
    </w:p>
    <w:p w:rsidR="00526375" w:rsidRDefault="00526375" w:rsidP="00DF2C35">
      <w:pPr>
        <w:bidi w:val="0"/>
        <w:rPr>
          <w:sz w:val="22"/>
          <w:szCs w:val="22"/>
          <w:lang w:bidi="fa-IR"/>
        </w:rPr>
      </w:pPr>
      <w:r>
        <w:rPr>
          <w:b/>
          <w:bCs/>
          <w:sz w:val="22"/>
          <w:szCs w:val="22"/>
          <w:lang w:bidi="fa-IR"/>
        </w:rPr>
        <w:t>Documentation</w:t>
      </w:r>
      <w:r>
        <w:rPr>
          <w:sz w:val="22"/>
          <w:szCs w:val="22"/>
          <w:lang w:bidi="fa-IR"/>
        </w:rPr>
        <w:t xml:space="preserve">: This Certificate </w:t>
      </w:r>
      <w:proofErr w:type="gramStart"/>
      <w:r>
        <w:rPr>
          <w:sz w:val="22"/>
          <w:szCs w:val="22"/>
          <w:lang w:bidi="fa-IR"/>
        </w:rPr>
        <w:t>is issued</w:t>
      </w:r>
      <w:bookmarkStart w:id="0" w:name="_GoBack"/>
      <w:bookmarkEnd w:id="0"/>
      <w:proofErr w:type="gramEnd"/>
      <w:r>
        <w:rPr>
          <w:sz w:val="22"/>
          <w:szCs w:val="22"/>
          <w:lang w:bidi="fa-IR"/>
        </w:rPr>
        <w:t xml:space="preserve"> on the strength of Article 6 of Training and Skill Promotion Bylaws adopted by Labor Higher Council </w:t>
      </w:r>
    </w:p>
    <w:p w:rsidR="00526375" w:rsidRDefault="00526375" w:rsidP="00526375">
      <w:pPr>
        <w:bidi w:val="0"/>
        <w:rPr>
          <w:sz w:val="22"/>
          <w:szCs w:val="22"/>
          <w:lang w:bidi="fa-IR"/>
        </w:rPr>
      </w:pPr>
    </w:p>
    <w:p w:rsidR="00526375" w:rsidRDefault="00526375" w:rsidP="00526375">
      <w:pPr>
        <w:bidi w:val="0"/>
        <w:rPr>
          <w:sz w:val="22"/>
          <w:szCs w:val="22"/>
          <w:lang w:bidi="fa-IR"/>
        </w:rPr>
      </w:pPr>
      <w:r>
        <w:rPr>
          <w:sz w:val="22"/>
          <w:szCs w:val="22"/>
          <w:u w:val="single"/>
          <w:lang w:bidi="fa-IR"/>
        </w:rPr>
        <w:t>Remarks</w:t>
      </w:r>
      <w:r>
        <w:rPr>
          <w:sz w:val="22"/>
          <w:szCs w:val="22"/>
          <w:lang w:bidi="fa-IR"/>
        </w:rPr>
        <w:t xml:space="preserve">: </w:t>
      </w:r>
    </w:p>
    <w:p w:rsidR="00526375" w:rsidRDefault="00526375" w:rsidP="00526375">
      <w:pPr>
        <w:numPr>
          <w:ilvl w:val="0"/>
          <w:numId w:val="1"/>
        </w:numPr>
        <w:bidi w:val="0"/>
        <w:ind w:left="1440"/>
        <w:rPr>
          <w:i/>
          <w:iCs/>
          <w:sz w:val="22"/>
          <w:szCs w:val="22"/>
          <w:lang w:bidi="fa-IR"/>
        </w:rPr>
      </w:pPr>
      <w:r>
        <w:rPr>
          <w:i/>
          <w:iCs/>
          <w:sz w:val="22"/>
          <w:szCs w:val="22"/>
          <w:lang w:bidi="fa-IR"/>
        </w:rPr>
        <w:t xml:space="preserve">For being ensured on the authenticities of this Certificate please send the National ID No. of the holder and the number mentioned in smart certificate to </w:t>
      </w:r>
      <w:hyperlink r:id="rId5" w:history="1">
        <w:r>
          <w:rPr>
            <w:rStyle w:val="Hyperlink"/>
            <w:i/>
            <w:iCs/>
            <w:sz w:val="22"/>
            <w:szCs w:val="22"/>
            <w:lang w:bidi="fa-IR"/>
          </w:rPr>
          <w:t>http://certificate.portaltvto.com</w:t>
        </w:r>
      </w:hyperlink>
      <w:r>
        <w:rPr>
          <w:i/>
          <w:iCs/>
          <w:sz w:val="22"/>
          <w:szCs w:val="22"/>
          <w:lang w:bidi="fa-IR"/>
        </w:rPr>
        <w:t xml:space="preserve"> </w:t>
      </w:r>
    </w:p>
    <w:p w:rsidR="00526375" w:rsidRDefault="00526375" w:rsidP="00526375">
      <w:pPr>
        <w:numPr>
          <w:ilvl w:val="0"/>
          <w:numId w:val="1"/>
        </w:numPr>
        <w:bidi w:val="0"/>
        <w:ind w:left="1440"/>
        <w:rPr>
          <w:i/>
          <w:iCs/>
          <w:sz w:val="22"/>
          <w:szCs w:val="22"/>
          <w:lang w:bidi="fa-IR"/>
        </w:rPr>
      </w:pPr>
      <w:r>
        <w:rPr>
          <w:i/>
          <w:iCs/>
          <w:sz w:val="22"/>
          <w:szCs w:val="22"/>
          <w:lang w:bidi="fa-IR"/>
        </w:rPr>
        <w:t xml:space="preserve">This Certificate is valid for 5 years. </w:t>
      </w:r>
    </w:p>
    <w:p w:rsidR="00526375" w:rsidRDefault="00526375" w:rsidP="00526375">
      <w:pPr>
        <w:numPr>
          <w:ilvl w:val="0"/>
          <w:numId w:val="1"/>
        </w:numPr>
        <w:bidi w:val="0"/>
        <w:ind w:left="1440"/>
        <w:rPr>
          <w:i/>
          <w:iCs/>
          <w:lang w:bidi="fa-IR"/>
        </w:rPr>
      </w:pPr>
      <w:r>
        <w:rPr>
          <w:i/>
          <w:iCs/>
          <w:sz w:val="22"/>
          <w:szCs w:val="22"/>
          <w:lang w:bidi="fa-IR"/>
        </w:rPr>
        <w:t>According to Articles 6 and 13 Iranian Guild Law passed by the Iranian Parliament 14.03.2004 and the further amendments this Certificate may use for obtaining Business License</w:t>
      </w:r>
      <w:r>
        <w:rPr>
          <w:i/>
          <w:iCs/>
          <w:lang w:bidi="fa-IR"/>
        </w:rPr>
        <w:t xml:space="preserve">. </w:t>
      </w:r>
    </w:p>
    <w:p w:rsidR="00526375" w:rsidRDefault="00526375" w:rsidP="00526375">
      <w:pPr>
        <w:bidi w:val="0"/>
        <w:spacing w:line="360" w:lineRule="auto"/>
        <w:jc w:val="center"/>
        <w:rPr>
          <w:sz w:val="8"/>
          <w:szCs w:val="8"/>
          <w:lang w:bidi="fa-IR"/>
        </w:rPr>
      </w:pPr>
    </w:p>
    <w:p w:rsidR="00526375" w:rsidRDefault="00526375" w:rsidP="00DF2C35">
      <w:pPr>
        <w:bidi w:val="0"/>
        <w:ind w:right="-1786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Director, State Technical &amp; Vo</w:t>
      </w:r>
      <w:r w:rsidR="00DF2C35">
        <w:rPr>
          <w:sz w:val="22"/>
          <w:szCs w:val="22"/>
          <w:lang w:bidi="fa-IR"/>
        </w:rPr>
        <w:t>cational Training Organization</w:t>
      </w:r>
    </w:p>
    <w:p w:rsidR="00526375" w:rsidRDefault="00526375" w:rsidP="00526375">
      <w:pPr>
        <w:bidi w:val="0"/>
        <w:ind w:right="-1786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Signed and sealed</w:t>
      </w:r>
    </w:p>
    <w:p w:rsidR="00526375" w:rsidRDefault="00526375" w:rsidP="00526375">
      <w:pPr>
        <w:bidi w:val="0"/>
        <w:ind w:right="-1786"/>
        <w:rPr>
          <w:sz w:val="14"/>
          <w:szCs w:val="14"/>
          <w:lang w:bidi="fa-IR"/>
        </w:rPr>
      </w:pPr>
    </w:p>
    <w:p w:rsidR="00526375" w:rsidRDefault="00526375" w:rsidP="00526375">
      <w:pPr>
        <w:pBdr>
          <w:bottom w:val="double" w:sz="6" w:space="1" w:color="auto"/>
        </w:pBdr>
        <w:bidi w:val="0"/>
        <w:rPr>
          <w:lang w:bidi="fa-IR"/>
        </w:rPr>
      </w:pPr>
    </w:p>
    <w:p w:rsidR="00526375" w:rsidRDefault="00526375" w:rsidP="00526375">
      <w:pPr>
        <w:bidi w:val="0"/>
      </w:pPr>
      <w:r>
        <w:t xml:space="preserve">Translation is accurate and translator is competent to translate. </w:t>
      </w:r>
    </w:p>
    <w:p w:rsidR="00497BF9" w:rsidRDefault="00497BF9"/>
    <w:sectPr w:rsidR="00497BF9" w:rsidSect="00CC3B71">
      <w:pgSz w:w="11906" w:h="16838"/>
      <w:pgMar w:top="2665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91B"/>
    <w:multiLevelType w:val="hybridMultilevel"/>
    <w:tmpl w:val="3F7CF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75"/>
    <w:rsid w:val="001B45D7"/>
    <w:rsid w:val="002C5692"/>
    <w:rsid w:val="0034270C"/>
    <w:rsid w:val="003D3102"/>
    <w:rsid w:val="00497BF9"/>
    <w:rsid w:val="005064C6"/>
    <w:rsid w:val="00526375"/>
    <w:rsid w:val="005E1724"/>
    <w:rsid w:val="006459E4"/>
    <w:rsid w:val="009C4674"/>
    <w:rsid w:val="009D4799"/>
    <w:rsid w:val="00A270FE"/>
    <w:rsid w:val="00C1643A"/>
    <w:rsid w:val="00CC3B71"/>
    <w:rsid w:val="00D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AE42"/>
  <w15:docId w15:val="{C4786D42-A28C-4CF1-B933-016E6484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26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rtificate.portaltvt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user</cp:lastModifiedBy>
  <cp:revision>8</cp:revision>
  <dcterms:created xsi:type="dcterms:W3CDTF">2018-11-05T11:33:00Z</dcterms:created>
  <dcterms:modified xsi:type="dcterms:W3CDTF">2024-09-09T06:21:00Z</dcterms:modified>
</cp:coreProperties>
</file>